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614E" w14:textId="2E6F4510" w:rsidR="0056230E" w:rsidRDefault="00725469">
      <w:pPr>
        <w:rPr>
          <w:noProof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086075C8" wp14:editId="61FF61EA">
            <wp:simplePos x="0" y="0"/>
            <wp:positionH relativeFrom="column">
              <wp:posOffset>3952875</wp:posOffset>
            </wp:positionH>
            <wp:positionV relativeFrom="paragraph">
              <wp:posOffset>38100</wp:posOffset>
            </wp:positionV>
            <wp:extent cx="2219325" cy="1514475"/>
            <wp:effectExtent l="0" t="0" r="9525" b="952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C5FBBF8" wp14:editId="7FBB0117">
                <wp:simplePos x="0" y="0"/>
                <wp:positionH relativeFrom="column">
                  <wp:posOffset>-297815</wp:posOffset>
                </wp:positionH>
                <wp:positionV relativeFrom="paragraph">
                  <wp:posOffset>-457200</wp:posOffset>
                </wp:positionV>
                <wp:extent cx="6394450" cy="2743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C5A506" w14:textId="77777777" w:rsidR="00725469" w:rsidRDefault="00725469" w:rsidP="0072546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285A3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285A3"/>
                                <w:sz w:val="52"/>
                                <w:szCs w:val="52"/>
                                <w14:ligatures w14:val="none"/>
                              </w:rPr>
                              <w:t>Healthy Family Relationship Support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FBB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45pt;margin-top:-36pt;width:503.5pt;height:3in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00C5A506" w14:textId="77777777" w:rsidR="00725469" w:rsidRDefault="00725469" w:rsidP="0072546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285A3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285A3"/>
                          <w:sz w:val="52"/>
                          <w:szCs w:val="52"/>
                          <w14:ligatures w14:val="none"/>
                        </w:rPr>
                        <w:t>Healthy Family Relationship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C42F7B" wp14:editId="1073FE1F">
            <wp:extent cx="3895090" cy="3295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329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EB302E" w14:textId="5FFD02F1" w:rsidR="00725469" w:rsidRDefault="00725469" w:rsidP="00725469">
      <w:pPr>
        <w:rPr>
          <w:noProof/>
        </w:rPr>
      </w:pPr>
    </w:p>
    <w:p w14:paraId="6EF85D56" w14:textId="7DB93CCB" w:rsidR="00725469" w:rsidRPr="00725469" w:rsidRDefault="00725469" w:rsidP="00725469">
      <w:pPr>
        <w:tabs>
          <w:tab w:val="left" w:pos="915"/>
        </w:tabs>
      </w:pPr>
      <w:r w:rsidRPr="00725469">
        <w:rPr>
          <w:rFonts w:ascii="Arial" w:hAnsi="Arial" w:cs="Arial"/>
          <w:b/>
          <w:bCs/>
          <w:noProof/>
          <w:color w:val="C285A3"/>
          <w:sz w:val="44"/>
          <w:szCs w:val="44"/>
          <w14:ligatures w14:val="none"/>
        </w:rPr>
        <w:drawing>
          <wp:anchor distT="0" distB="0" distL="114300" distR="114300" simplePos="0" relativeHeight="251664384" behindDoc="1" locked="0" layoutInCell="1" allowOverlap="1" wp14:anchorId="3D1E777A" wp14:editId="0C7D7A16">
            <wp:simplePos x="0" y="0"/>
            <wp:positionH relativeFrom="column">
              <wp:posOffset>5057775</wp:posOffset>
            </wp:positionH>
            <wp:positionV relativeFrom="paragraph">
              <wp:posOffset>2703195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C7D0106" wp14:editId="129D34D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145530" cy="6657340"/>
                <wp:effectExtent l="0" t="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665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5C8D87" w14:textId="77777777" w:rsidR="00725469" w:rsidRDefault="00725469" w:rsidP="0072546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C285A3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285A3"/>
                                <w:sz w:val="44"/>
                                <w:szCs w:val="44"/>
                                <w14:ligatures w14:val="none"/>
                              </w:rPr>
                              <w:t>Arguments in relationships are normal, but if you find yourself doing any of the following with your partner or co-parent, you may need help to sort things out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285A3"/>
                                <w:sz w:val="44"/>
                                <w:szCs w:val="44"/>
                                <w14:ligatures w14:val="none"/>
                              </w:rPr>
                              <w:t>.</w:t>
                            </w:r>
                          </w:p>
                          <w:p w14:paraId="31227EB6" w14:textId="176862C2" w:rsidR="00725469" w:rsidRDefault="00725469" w:rsidP="0072546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C285A3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285A3"/>
                                <w:sz w:val="44"/>
                                <w:szCs w:val="44"/>
                                <w14:ligatures w14:val="none"/>
                              </w:rPr>
                              <w:t>Arguing often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285A3"/>
                                <w:sz w:val="44"/>
                                <w:szCs w:val="44"/>
                                <w14:ligatures w14:val="none"/>
                              </w:rPr>
                              <w:t xml:space="preserve">                                        </w:t>
                            </w:r>
                          </w:p>
                          <w:p w14:paraId="1363D301" w14:textId="77777777" w:rsidR="00725469" w:rsidRDefault="00725469" w:rsidP="00725469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C285A3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285A3"/>
                                <w:sz w:val="44"/>
                                <w:szCs w:val="44"/>
                                <w14:ligatures w14:val="none"/>
                              </w:rPr>
                              <w:t>Not resolving arguments</w:t>
                            </w:r>
                          </w:p>
                          <w:p w14:paraId="77A27A64" w14:textId="7F43E01A" w:rsidR="00725469" w:rsidRDefault="00725469" w:rsidP="00725469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C285A3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285A3"/>
                                <w:sz w:val="44"/>
                                <w:szCs w:val="44"/>
                                <w14:ligatures w14:val="none"/>
                              </w:rPr>
                              <w:t>Walking away from arguments</w:t>
                            </w:r>
                          </w:p>
                          <w:p w14:paraId="2F3E54E7" w14:textId="6EE525F6" w:rsidR="00725469" w:rsidRDefault="00725469" w:rsidP="00725469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C285A3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285A3"/>
                                <w:sz w:val="44"/>
                                <w:szCs w:val="44"/>
                                <w14:ligatures w14:val="none"/>
                              </w:rPr>
                              <w:t>Feeling angry and shouting</w:t>
                            </w:r>
                          </w:p>
                          <w:p w14:paraId="054BDE17" w14:textId="5D6F09B2" w:rsidR="00725469" w:rsidRDefault="00725469" w:rsidP="00725469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C285A3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285A3"/>
                                <w:sz w:val="44"/>
                                <w:szCs w:val="44"/>
                                <w14:ligatures w14:val="none"/>
                              </w:rPr>
                              <w:t>Arguing in front of children</w:t>
                            </w:r>
                          </w:p>
                          <w:p w14:paraId="222DA57E" w14:textId="554C4110" w:rsidR="00725469" w:rsidRDefault="00725469" w:rsidP="0072546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C285A3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285A3"/>
                                <w:sz w:val="44"/>
                                <w:szCs w:val="44"/>
                                <w14:ligatures w14:val="none"/>
                              </w:rPr>
                              <w:t>For information about free relationship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285A3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285A3"/>
                                <w:sz w:val="44"/>
                                <w:szCs w:val="44"/>
                                <w14:ligatures w14:val="none"/>
                              </w:rPr>
                              <w:t xml:space="preserve">Support, scan the QR code to reach </w:t>
                            </w:r>
                          </w:p>
                          <w:p w14:paraId="4C32A618" w14:textId="4C4CBBBB" w:rsidR="00725469" w:rsidRDefault="00725469" w:rsidP="0072546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C285A3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285A3"/>
                                <w:sz w:val="44"/>
                                <w:szCs w:val="44"/>
                                <w14:ligatures w14:val="none"/>
                              </w:rPr>
                              <w:t>Newcastle Support Directory.</w:t>
                            </w:r>
                            <w:r w:rsidRPr="00725469">
                              <w:rPr>
                                <w:rFonts w:ascii="Arial" w:hAnsi="Arial" w:cs="Arial"/>
                                <w:b/>
                                <w:bCs/>
                                <w:color w:val="C285A3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D0106" id="Text Box 7" o:spid="_x0000_s1027" type="#_x0000_t202" style="position:absolute;margin-left:0;margin-top:2.85pt;width:483.9pt;height:524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7F5C8D87" w14:textId="77777777" w:rsidR="00725469" w:rsidRDefault="00725469" w:rsidP="0072546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C285A3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285A3"/>
                          <w:sz w:val="44"/>
                          <w:szCs w:val="44"/>
                          <w14:ligatures w14:val="none"/>
                        </w:rPr>
                        <w:t>Arguments in relationships are normal, but if you find yourself doing any of the following with your partner or co-parent, you may need help to sort things out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285A3"/>
                          <w:sz w:val="44"/>
                          <w:szCs w:val="44"/>
                          <w14:ligatures w14:val="none"/>
                        </w:rPr>
                        <w:t>.</w:t>
                      </w:r>
                    </w:p>
                    <w:p w14:paraId="31227EB6" w14:textId="176862C2" w:rsidR="00725469" w:rsidRDefault="00725469" w:rsidP="0072546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C285A3"/>
                          <w:sz w:val="44"/>
                          <w:szCs w:val="44"/>
                          <w14:ligatures w14:val="none"/>
                        </w:rPr>
                      </w:pPr>
                      <w: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285A3"/>
                          <w:sz w:val="44"/>
                          <w:szCs w:val="44"/>
                          <w14:ligatures w14:val="none"/>
                        </w:rPr>
                        <w:t>Arguing often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285A3"/>
                          <w:sz w:val="44"/>
                          <w:szCs w:val="44"/>
                          <w14:ligatures w14:val="none"/>
                        </w:rPr>
                        <w:t xml:space="preserve">                                        </w:t>
                      </w:r>
                    </w:p>
                    <w:p w14:paraId="1363D301" w14:textId="77777777" w:rsidR="00725469" w:rsidRDefault="00725469" w:rsidP="00725469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C285A3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285A3"/>
                          <w:sz w:val="44"/>
                          <w:szCs w:val="44"/>
                          <w14:ligatures w14:val="none"/>
                        </w:rPr>
                        <w:t>Not resolving arguments</w:t>
                      </w:r>
                    </w:p>
                    <w:p w14:paraId="77A27A64" w14:textId="7F43E01A" w:rsidR="00725469" w:rsidRDefault="00725469" w:rsidP="00725469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C285A3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285A3"/>
                          <w:sz w:val="44"/>
                          <w:szCs w:val="44"/>
                          <w14:ligatures w14:val="none"/>
                        </w:rPr>
                        <w:t>Walking away from arguments</w:t>
                      </w:r>
                    </w:p>
                    <w:p w14:paraId="2F3E54E7" w14:textId="6EE525F6" w:rsidR="00725469" w:rsidRDefault="00725469" w:rsidP="00725469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C285A3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285A3"/>
                          <w:sz w:val="44"/>
                          <w:szCs w:val="44"/>
                          <w14:ligatures w14:val="none"/>
                        </w:rPr>
                        <w:t>Feeling angry and shouting</w:t>
                      </w:r>
                    </w:p>
                    <w:p w14:paraId="054BDE17" w14:textId="5D6F09B2" w:rsidR="00725469" w:rsidRDefault="00725469" w:rsidP="00725469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C285A3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285A3"/>
                          <w:sz w:val="44"/>
                          <w:szCs w:val="44"/>
                          <w14:ligatures w14:val="none"/>
                        </w:rPr>
                        <w:t>Arguing in front of children</w:t>
                      </w:r>
                    </w:p>
                    <w:p w14:paraId="222DA57E" w14:textId="554C4110" w:rsidR="00725469" w:rsidRDefault="00725469" w:rsidP="0072546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C285A3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285A3"/>
                          <w:sz w:val="44"/>
                          <w:szCs w:val="44"/>
                          <w14:ligatures w14:val="none"/>
                        </w:rPr>
                        <w:t>For information about free relationship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285A3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285A3"/>
                          <w:sz w:val="44"/>
                          <w:szCs w:val="44"/>
                          <w14:ligatures w14:val="none"/>
                        </w:rPr>
                        <w:t xml:space="preserve">Support, scan the QR code to reach </w:t>
                      </w:r>
                    </w:p>
                    <w:p w14:paraId="4C32A618" w14:textId="4C4CBBBB" w:rsidR="00725469" w:rsidRDefault="00725469" w:rsidP="0072546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C285A3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285A3"/>
                          <w:sz w:val="44"/>
                          <w:szCs w:val="44"/>
                          <w14:ligatures w14:val="none"/>
                        </w:rPr>
                        <w:t>Newcastle Support Directory.</w:t>
                      </w:r>
                      <w:r w:rsidRPr="00725469">
                        <w:rPr>
                          <w:rFonts w:ascii="Arial" w:hAnsi="Arial" w:cs="Arial"/>
                          <w:b/>
                          <w:bCs/>
                          <w:color w:val="C285A3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5469" w:rsidRPr="00725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69"/>
    <w:rsid w:val="0056230E"/>
    <w:rsid w:val="0072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2E04"/>
  <w15:chartTrackingRefBased/>
  <w15:docId w15:val="{E94C5151-CBA9-4590-ACD3-48E233E6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46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>NECS NHS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Lucy (SUNNISIDE SURGERY)</dc:creator>
  <cp:keywords/>
  <dc:description/>
  <cp:lastModifiedBy>BOYLE, Lucy (SUNNISIDE SURGERY)</cp:lastModifiedBy>
  <cp:revision>1</cp:revision>
  <dcterms:created xsi:type="dcterms:W3CDTF">2023-04-05T08:36:00Z</dcterms:created>
  <dcterms:modified xsi:type="dcterms:W3CDTF">2023-04-05T08:39:00Z</dcterms:modified>
</cp:coreProperties>
</file>